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0223" w14:textId="77777777" w:rsidR="00A97ABC" w:rsidRPr="001138F8" w:rsidRDefault="00A97ABC" w:rsidP="00A97ABC">
      <w:pPr>
        <w:jc w:val="center"/>
      </w:pPr>
      <w:bookmarkStart w:id="0" w:name="page2"/>
      <w:bookmarkEnd w:id="0"/>
      <w:r w:rsidRPr="001138F8">
        <w:t>Общеобразовательная Автономная Некоммерческая Организация</w:t>
      </w:r>
    </w:p>
    <w:p w14:paraId="6DA1A66B" w14:textId="77777777" w:rsidR="00A97ABC" w:rsidRPr="007F7190" w:rsidRDefault="00A97ABC" w:rsidP="00A97ABC">
      <w:pPr>
        <w:jc w:val="center"/>
      </w:pPr>
    </w:p>
    <w:p w14:paraId="6D7A4F6E" w14:textId="77777777" w:rsidR="00A97ABC" w:rsidRPr="001447B2" w:rsidRDefault="00A97ABC" w:rsidP="00A9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47B2">
        <w:rPr>
          <w:b/>
          <w:sz w:val="28"/>
          <w:szCs w:val="28"/>
        </w:rPr>
        <w:t>«Образовательный центр «Ступени»</w:t>
      </w:r>
    </w:p>
    <w:p w14:paraId="084612D8" w14:textId="77777777" w:rsidR="00A97ABC" w:rsidRPr="001447B2" w:rsidRDefault="00A97ABC" w:rsidP="00A97ABC">
      <w:pPr>
        <w:jc w:val="center"/>
      </w:pPr>
    </w:p>
    <w:p w14:paraId="034DA0E5" w14:textId="77777777" w:rsidR="00A97ABC" w:rsidRPr="00354CC4" w:rsidRDefault="00A97ABC" w:rsidP="00A97ABC">
      <w:pPr>
        <w:jc w:val="center"/>
        <w:rPr>
          <w:u w:val="single"/>
        </w:rPr>
      </w:pPr>
      <w:r w:rsidRPr="00354CC4">
        <w:rPr>
          <w:u w:val="single"/>
        </w:rPr>
        <w:t>127322, г. Москва, ул. Фонвизина д. 5 «</w:t>
      </w:r>
      <w:proofErr w:type="gramStart"/>
      <w:r w:rsidRPr="00354CC4">
        <w:rPr>
          <w:u w:val="single"/>
        </w:rPr>
        <w:t xml:space="preserve">А»   </w:t>
      </w:r>
      <w:proofErr w:type="gramEnd"/>
      <w:r w:rsidRPr="00354CC4">
        <w:rPr>
          <w:u w:val="single"/>
        </w:rPr>
        <w:t xml:space="preserve">                                             тел. (495) 610-02-33</w:t>
      </w:r>
    </w:p>
    <w:p w14:paraId="54221C0D" w14:textId="77777777" w:rsidR="00A97ABC" w:rsidRPr="00354CC4" w:rsidRDefault="00A97ABC" w:rsidP="00A97ABC">
      <w:pPr>
        <w:spacing w:line="0" w:lineRule="atLeast"/>
        <w:ind w:left="1560"/>
        <w:jc w:val="center"/>
        <w:rPr>
          <w:b/>
        </w:rPr>
      </w:pPr>
    </w:p>
    <w:tbl>
      <w:tblPr>
        <w:tblpPr w:leftFromText="180" w:rightFromText="180" w:vertAnchor="page" w:horzAnchor="margin" w:tblpY="2973"/>
        <w:tblW w:w="9560" w:type="dxa"/>
        <w:tblLook w:val="0000" w:firstRow="0" w:lastRow="0" w:firstColumn="0" w:lastColumn="0" w:noHBand="0" w:noVBand="0"/>
      </w:tblPr>
      <w:tblGrid>
        <w:gridCol w:w="4523"/>
        <w:gridCol w:w="5037"/>
      </w:tblGrid>
      <w:tr w:rsidR="00A97ABC" w:rsidRPr="00354CC4" w14:paraId="2AA5F1DF" w14:textId="77777777" w:rsidTr="00A97ABC">
        <w:trPr>
          <w:trHeight w:val="2343"/>
        </w:trPr>
        <w:tc>
          <w:tcPr>
            <w:tcW w:w="4523" w:type="dxa"/>
          </w:tcPr>
          <w:p w14:paraId="149D68B7" w14:textId="77777777" w:rsidR="00A97ABC" w:rsidRPr="00354CC4" w:rsidRDefault="00A97ABC" w:rsidP="00A97ABC">
            <w:pPr>
              <w:jc w:val="center"/>
            </w:pPr>
            <w:r w:rsidRPr="00354CC4">
              <w:t>ПРИНЯТО</w:t>
            </w:r>
          </w:p>
          <w:p w14:paraId="75C6EC86" w14:textId="2503E41F" w:rsidR="00A97ABC" w:rsidRPr="00354CC4" w:rsidRDefault="00A97ABC" w:rsidP="00A97ABC">
            <w:pPr>
              <w:jc w:val="center"/>
            </w:pPr>
            <w:r w:rsidRPr="00354CC4">
              <w:t xml:space="preserve"> </w:t>
            </w:r>
          </w:p>
          <w:p w14:paraId="6B6CCBC9" w14:textId="77777777" w:rsidR="00A97ABC" w:rsidRPr="00354CC4" w:rsidRDefault="00A97ABC" w:rsidP="00A97ABC">
            <w:pPr>
              <w:jc w:val="center"/>
            </w:pPr>
            <w:r w:rsidRPr="00354CC4">
              <w:t xml:space="preserve">___/__/20__ г.                                                      </w:t>
            </w:r>
          </w:p>
        </w:tc>
        <w:tc>
          <w:tcPr>
            <w:tcW w:w="5037" w:type="dxa"/>
          </w:tcPr>
          <w:p w14:paraId="47D2C8A4" w14:textId="77777777" w:rsidR="00A97ABC" w:rsidRPr="00354CC4" w:rsidRDefault="00A97ABC" w:rsidP="00A97ABC">
            <w:pPr>
              <w:jc w:val="center"/>
            </w:pPr>
            <w:r w:rsidRPr="00354CC4">
              <w:t>УТВЕРЖДАЮ</w:t>
            </w:r>
          </w:p>
          <w:p w14:paraId="7C6827B2" w14:textId="77777777" w:rsidR="00A97ABC" w:rsidRPr="00354CC4" w:rsidRDefault="00A97ABC" w:rsidP="00A97ABC">
            <w:pPr>
              <w:jc w:val="center"/>
            </w:pPr>
            <w:r w:rsidRPr="00354CC4">
              <w:t>Директор ОАНО «ОЦ «Ступени»</w:t>
            </w:r>
          </w:p>
          <w:p w14:paraId="42C7DBFD" w14:textId="77777777" w:rsidR="00A97ABC" w:rsidRPr="00354CC4" w:rsidRDefault="00A97ABC" w:rsidP="00A97ABC">
            <w:pPr>
              <w:jc w:val="center"/>
            </w:pPr>
            <w:r w:rsidRPr="00354CC4">
              <w:t>_________________Ракша А.С.</w:t>
            </w:r>
          </w:p>
          <w:p w14:paraId="084F4A5C" w14:textId="77777777" w:rsidR="00A97ABC" w:rsidRPr="00354CC4" w:rsidRDefault="00A97ABC" w:rsidP="00A97ABC">
            <w:pPr>
              <w:jc w:val="center"/>
            </w:pPr>
            <w:r w:rsidRPr="00354CC4">
              <w:t>_________________________</w:t>
            </w:r>
          </w:p>
          <w:p w14:paraId="64E46FE8" w14:textId="77777777" w:rsidR="00A97ABC" w:rsidRPr="00354CC4" w:rsidRDefault="00A97ABC" w:rsidP="00A97ABC">
            <w:pPr>
              <w:jc w:val="center"/>
            </w:pPr>
            <w:proofErr w:type="spellStart"/>
            <w:r w:rsidRPr="00354CC4">
              <w:t>Приказ______от</w:t>
            </w:r>
            <w:proofErr w:type="spellEnd"/>
            <w:r w:rsidRPr="00354CC4">
              <w:t>________________</w:t>
            </w:r>
          </w:p>
        </w:tc>
      </w:tr>
    </w:tbl>
    <w:p w14:paraId="3B9AF4AB" w14:textId="77777777" w:rsidR="00A97ABC" w:rsidRDefault="00A97ABC" w:rsidP="00A97ABC">
      <w:pPr>
        <w:spacing w:line="0" w:lineRule="atLeast"/>
        <w:rPr>
          <w:b/>
        </w:rPr>
      </w:pPr>
    </w:p>
    <w:p w14:paraId="005FCCE9" w14:textId="4A0BD7A8" w:rsidR="00A97ABC" w:rsidRPr="00400980" w:rsidRDefault="00A97ABC" w:rsidP="004009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C3927">
        <w:rPr>
          <w:b/>
          <w:bCs/>
          <w:sz w:val="20"/>
          <w:szCs w:val="20"/>
          <w:lang w:val="en-US" w:eastAsia="en-US"/>
        </w:rPr>
        <w:t> </w:t>
      </w:r>
    </w:p>
    <w:p w14:paraId="6115B9EE" w14:textId="58D6714D" w:rsidR="00A97ABC" w:rsidRDefault="00A24B56" w:rsidP="0040098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платных образовательных услугах</w:t>
      </w:r>
    </w:p>
    <w:p w14:paraId="35C58A37" w14:textId="77777777" w:rsidR="00A24B56" w:rsidRPr="00A24B56" w:rsidRDefault="00A24B56" w:rsidP="00A24B56"/>
    <w:p w14:paraId="612A239F" w14:textId="77777777" w:rsidR="00A24B56" w:rsidRPr="00A24B56" w:rsidRDefault="00A24B56" w:rsidP="00A24B56">
      <w:pPr>
        <w:jc w:val="center"/>
        <w:rPr>
          <w:b/>
          <w:bCs/>
        </w:rPr>
      </w:pPr>
      <w:r w:rsidRPr="00A24B56">
        <w:rPr>
          <w:b/>
          <w:bCs/>
        </w:rPr>
        <w:t>1. Общие положения</w:t>
      </w:r>
    </w:p>
    <w:p w14:paraId="6D982807" w14:textId="0DA0EB59" w:rsidR="00A24B56" w:rsidRDefault="00A24B56" w:rsidP="00A24B56">
      <w:pPr>
        <w:jc w:val="both"/>
      </w:pPr>
      <w:r>
        <w:t xml:space="preserve">1.1. Настоящее положение об оказании платных образовательных услуг в </w:t>
      </w:r>
      <w:r>
        <w:t xml:space="preserve">ОАНО «ОЦ «Ступени» </w:t>
      </w:r>
      <w:r>
        <w:t>(далее – положение) разработано в соответствии с Федеральным законом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</w:t>
      </w:r>
      <w:r>
        <w:t xml:space="preserve"> </w:t>
      </w:r>
      <w:r>
        <w:t xml:space="preserve">уставом </w:t>
      </w:r>
      <w:r>
        <w:t>организации</w:t>
      </w:r>
      <w:r>
        <w:t xml:space="preserve"> и регламентирует порядок оказания платных образовательных услуг.</w:t>
      </w:r>
    </w:p>
    <w:p w14:paraId="01447CEC" w14:textId="76542164" w:rsidR="00A24B56" w:rsidRDefault="00A24B56" w:rsidP="00A24B56">
      <w:pPr>
        <w:jc w:val="both"/>
      </w:pPr>
      <w:r>
        <w:t>1.2. 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на услуги дополнительного образования, обеспечения занятости детей в возрасте от</w:t>
      </w:r>
      <w:r>
        <w:t xml:space="preserve"> 1</w:t>
      </w:r>
      <w:r>
        <w:t xml:space="preserve"> до </w:t>
      </w:r>
      <w:r>
        <w:t xml:space="preserve">7 </w:t>
      </w:r>
      <w:r>
        <w:t xml:space="preserve">лет,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 </w:t>
      </w:r>
      <w:r>
        <w:t>организации</w:t>
      </w:r>
      <w:r>
        <w:t>.</w:t>
      </w:r>
    </w:p>
    <w:p w14:paraId="1491E920" w14:textId="77777777" w:rsidR="00A24B56" w:rsidRDefault="00A24B56" w:rsidP="00A24B56">
      <w:pPr>
        <w:jc w:val="both"/>
      </w:pPr>
    </w:p>
    <w:p w14:paraId="0204B5C3" w14:textId="13CA7425" w:rsidR="00A24B56" w:rsidRPr="00A24B56" w:rsidRDefault="00A24B56" w:rsidP="00A24B56">
      <w:pPr>
        <w:jc w:val="both"/>
        <w:rPr>
          <w:b/>
          <w:bCs/>
        </w:rPr>
      </w:pPr>
      <w:r>
        <w:rPr>
          <w:b/>
          <w:bCs/>
        </w:rPr>
        <w:t>2.</w:t>
      </w:r>
      <w:r w:rsidRPr="00A24B56">
        <w:rPr>
          <w:b/>
          <w:bCs/>
        </w:rPr>
        <w:t xml:space="preserve"> </w:t>
      </w:r>
      <w:r w:rsidRPr="00A24B56">
        <w:rPr>
          <w:b/>
          <w:bCs/>
        </w:rPr>
        <w:t>Организация платных образовательных услуг.</w:t>
      </w:r>
    </w:p>
    <w:p w14:paraId="09BDA288" w14:textId="77777777" w:rsidR="00A24B56" w:rsidRDefault="00A24B56" w:rsidP="00A24B56">
      <w:pPr>
        <w:spacing w:line="15" w:lineRule="exact"/>
        <w:jc w:val="both"/>
      </w:pPr>
    </w:p>
    <w:p w14:paraId="4B10E0B9" w14:textId="3066F0AC" w:rsidR="00A24B56" w:rsidRDefault="00A24B56" w:rsidP="00A24B56">
      <w:pPr>
        <w:spacing w:line="236" w:lineRule="auto"/>
        <w:ind w:left="6" w:firstLine="710"/>
        <w:jc w:val="both"/>
      </w:pPr>
      <w:r>
        <w:t xml:space="preserve">2.1. Возможность оказания платных образовательных услуг предусматривается Уставом </w:t>
      </w:r>
      <w:r>
        <w:t>организации</w:t>
      </w:r>
      <w:r>
        <w:t xml:space="preserve"> и осуществляется за счет средств спонсоров, сторонних организаций, частных лиц, в том числе родителей.</w:t>
      </w:r>
    </w:p>
    <w:p w14:paraId="6189F535" w14:textId="77777777" w:rsidR="00A24B56" w:rsidRDefault="00A24B56" w:rsidP="00A24B56">
      <w:pPr>
        <w:spacing w:line="278" w:lineRule="exact"/>
        <w:jc w:val="both"/>
      </w:pPr>
    </w:p>
    <w:p w14:paraId="45B85AF0" w14:textId="71BC7B0E" w:rsidR="00A24B56" w:rsidRDefault="00A24B56" w:rsidP="00A24B56">
      <w:pPr>
        <w:spacing w:line="0" w:lineRule="atLeast"/>
        <w:ind w:left="706"/>
        <w:jc w:val="both"/>
      </w:pPr>
      <w:r>
        <w:t>2.2 Организуя платные образовательные услуги, педагогический коллектив детского сада:</w:t>
      </w:r>
    </w:p>
    <w:p w14:paraId="4C857EFB" w14:textId="77777777" w:rsidR="00A24B56" w:rsidRDefault="00A24B56" w:rsidP="00A24B56">
      <w:pPr>
        <w:spacing w:line="34" w:lineRule="exact"/>
      </w:pPr>
    </w:p>
    <w:p w14:paraId="38653C33" w14:textId="6238BD1E" w:rsidR="00A24B56" w:rsidRDefault="00A24B56" w:rsidP="00A24B56">
      <w:pPr>
        <w:numPr>
          <w:ilvl w:val="1"/>
          <w:numId w:val="2"/>
        </w:numPr>
        <w:tabs>
          <w:tab w:val="left" w:pos="0"/>
        </w:tabs>
        <w:spacing w:line="226" w:lineRule="auto"/>
        <w:ind w:left="1134" w:hanging="425"/>
        <w:rPr>
          <w:rFonts w:ascii="Symbol" w:eastAsia="Symbol" w:hAnsi="Symbol"/>
        </w:rPr>
      </w:pPr>
      <w:r>
        <w:t>изучает потребность в платных образовательных услугах и определяет</w:t>
      </w:r>
      <w:r>
        <w:t xml:space="preserve"> </w:t>
      </w:r>
      <w:r>
        <w:t>предполагаемый контингент заказчиков;</w:t>
      </w:r>
    </w:p>
    <w:p w14:paraId="1EC34247" w14:textId="77777777" w:rsidR="00A24B56" w:rsidRDefault="00A24B56" w:rsidP="00A24B56">
      <w:pPr>
        <w:numPr>
          <w:ilvl w:val="1"/>
          <w:numId w:val="2"/>
        </w:numPr>
        <w:tabs>
          <w:tab w:val="left" w:pos="0"/>
        </w:tabs>
        <w:spacing w:line="239" w:lineRule="auto"/>
        <w:ind w:left="1134" w:hanging="425"/>
        <w:rPr>
          <w:rFonts w:ascii="Symbol" w:eastAsia="Symbol" w:hAnsi="Symbol"/>
        </w:rPr>
      </w:pPr>
      <w:r>
        <w:t>создает условия для оказания платных образовательных услуг;</w:t>
      </w:r>
    </w:p>
    <w:p w14:paraId="43D257CA" w14:textId="77777777" w:rsidR="00A24B56" w:rsidRDefault="00A24B56" w:rsidP="00A24B56">
      <w:pPr>
        <w:tabs>
          <w:tab w:val="left" w:pos="0"/>
        </w:tabs>
        <w:spacing w:line="29" w:lineRule="exact"/>
        <w:ind w:left="1134" w:hanging="425"/>
        <w:rPr>
          <w:rFonts w:ascii="Symbol" w:eastAsia="Symbol" w:hAnsi="Symbol"/>
        </w:rPr>
      </w:pPr>
    </w:p>
    <w:p w14:paraId="777EAA7C" w14:textId="20ACBA95" w:rsidR="00A24B56" w:rsidRDefault="00A24B56" w:rsidP="00A24B56">
      <w:pPr>
        <w:numPr>
          <w:ilvl w:val="1"/>
          <w:numId w:val="2"/>
        </w:numPr>
        <w:tabs>
          <w:tab w:val="left" w:pos="0"/>
        </w:tabs>
        <w:spacing w:line="226" w:lineRule="auto"/>
        <w:ind w:left="1134" w:right="20" w:hanging="425"/>
        <w:rPr>
          <w:rFonts w:ascii="Symbol" w:eastAsia="Symbol" w:hAnsi="Symbol"/>
        </w:rPr>
      </w:pPr>
      <w:r>
        <w:t xml:space="preserve">указывает в приказе по </w:t>
      </w:r>
      <w:r>
        <w:t>организации</w:t>
      </w:r>
      <w:r>
        <w:t xml:space="preserve"> перечень платных образовательных услуг и порядок их предоставления;</w:t>
      </w:r>
    </w:p>
    <w:p w14:paraId="515F4989" w14:textId="77777777" w:rsidR="00A24B56" w:rsidRDefault="00A24B56" w:rsidP="00A24B56">
      <w:pPr>
        <w:tabs>
          <w:tab w:val="left" w:pos="0"/>
        </w:tabs>
        <w:spacing w:line="34" w:lineRule="exact"/>
        <w:ind w:left="1134" w:hanging="425"/>
        <w:rPr>
          <w:rFonts w:ascii="Symbol" w:eastAsia="Symbol" w:hAnsi="Symbol"/>
        </w:rPr>
      </w:pPr>
    </w:p>
    <w:p w14:paraId="4F94FB96" w14:textId="77777777" w:rsidR="00A24B56" w:rsidRDefault="00A24B56" w:rsidP="00A24B56">
      <w:pPr>
        <w:numPr>
          <w:ilvl w:val="1"/>
          <w:numId w:val="2"/>
        </w:numPr>
        <w:tabs>
          <w:tab w:val="left" w:pos="0"/>
        </w:tabs>
        <w:spacing w:line="226" w:lineRule="auto"/>
        <w:ind w:left="1134" w:hanging="425"/>
        <w:rPr>
          <w:rFonts w:ascii="Symbol" w:eastAsia="Symbol" w:hAnsi="Symbol"/>
        </w:rPr>
      </w:pPr>
      <w:r>
        <w:t>размещает в уголке потребителя необходимую информацию, касающуюся платных образовательных услуг.</w:t>
      </w:r>
    </w:p>
    <w:p w14:paraId="21849C22" w14:textId="77777777" w:rsidR="00A24B56" w:rsidRDefault="00A24B56" w:rsidP="00A24B56">
      <w:pPr>
        <w:spacing w:line="277" w:lineRule="exact"/>
      </w:pPr>
    </w:p>
    <w:p w14:paraId="3A1D2C8D" w14:textId="38480C28" w:rsidR="00A24B56" w:rsidRDefault="00A24B56" w:rsidP="00A24B56">
      <w:pPr>
        <w:spacing w:line="0" w:lineRule="atLeast"/>
        <w:ind w:left="706"/>
        <w:jc w:val="both"/>
        <w:rPr>
          <w:rFonts w:ascii="Symbol" w:eastAsia="Symbol" w:hAnsi="Symbol"/>
        </w:rPr>
      </w:pPr>
      <w:r>
        <w:t xml:space="preserve">2.3. Перечень платных </w:t>
      </w:r>
      <w:bookmarkStart w:id="1" w:name="_GoBack"/>
      <w:bookmarkEnd w:id="1"/>
      <w:r>
        <w:t xml:space="preserve">образовательных услуг на текущий учебный год </w:t>
      </w:r>
      <w:r>
        <w:t xml:space="preserve">утверждается приказом директора.  </w:t>
      </w:r>
    </w:p>
    <w:p w14:paraId="0C43012E" w14:textId="77777777" w:rsidR="00A24B56" w:rsidRDefault="00A24B56" w:rsidP="00A24B56">
      <w:pPr>
        <w:spacing w:line="353" w:lineRule="exact"/>
        <w:rPr>
          <w:rFonts w:ascii="Symbol" w:eastAsia="Symbol" w:hAnsi="Symbol"/>
        </w:rPr>
      </w:pPr>
    </w:p>
    <w:p w14:paraId="01910108" w14:textId="11F6DA6B" w:rsidR="00A24B56" w:rsidRPr="00A24B56" w:rsidRDefault="00A24B56" w:rsidP="00A24B56">
      <w:pPr>
        <w:pStyle w:val="a6"/>
        <w:numPr>
          <w:ilvl w:val="0"/>
          <w:numId w:val="6"/>
        </w:numPr>
        <w:tabs>
          <w:tab w:val="left" w:pos="646"/>
        </w:tabs>
        <w:spacing w:line="0" w:lineRule="atLeast"/>
        <w:jc w:val="center"/>
        <w:rPr>
          <w:b/>
          <w:bCs/>
        </w:rPr>
      </w:pPr>
      <w:r w:rsidRPr="00A24B56">
        <w:rPr>
          <w:b/>
          <w:bCs/>
        </w:rPr>
        <w:t>Организация деятельности.</w:t>
      </w:r>
    </w:p>
    <w:p w14:paraId="32E12FAD" w14:textId="77777777" w:rsidR="00A24B56" w:rsidRDefault="00A24B56" w:rsidP="00A24B56">
      <w:pPr>
        <w:spacing w:line="10" w:lineRule="exact"/>
      </w:pPr>
    </w:p>
    <w:p w14:paraId="03EEDA4B" w14:textId="0A98A39E" w:rsidR="00A24B56" w:rsidRDefault="00A24B56" w:rsidP="00A24B56">
      <w:pPr>
        <w:spacing w:line="237" w:lineRule="auto"/>
        <w:ind w:left="6" w:firstLine="710"/>
        <w:jc w:val="both"/>
      </w:pPr>
      <w:r>
        <w:lastRenderedPageBreak/>
        <w:t xml:space="preserve">3.1. </w:t>
      </w:r>
      <w:r>
        <w:t>ОАНО «ОЦ «Ступени»</w:t>
      </w:r>
      <w:r>
        <w:t xml:space="preserve"> самостоятельно разрабатывает свою деятельность по оказанию платных образовательных услуг с учетом интересов детей, потребности семей, особенностей социально-экономического развития региона, национально-культурных традиций и задач модернизации российского образования.</w:t>
      </w:r>
    </w:p>
    <w:p w14:paraId="7D391113" w14:textId="77777777" w:rsidR="00A24B56" w:rsidRDefault="00A24B56" w:rsidP="00A24B56">
      <w:pPr>
        <w:spacing w:line="14" w:lineRule="exact"/>
      </w:pPr>
    </w:p>
    <w:p w14:paraId="1150F357" w14:textId="7EC4AFE0" w:rsidR="00A24B56" w:rsidRDefault="00A24B56" w:rsidP="00A24B56">
      <w:pPr>
        <w:spacing w:line="236" w:lineRule="auto"/>
        <w:ind w:left="6" w:firstLine="710"/>
        <w:jc w:val="both"/>
      </w:pPr>
      <w:r>
        <w:t xml:space="preserve">3.2. </w:t>
      </w:r>
      <w:r>
        <w:t>ОАНО «ОЦ «Ступени»</w:t>
      </w:r>
      <w:r>
        <w:t xml:space="preserve"> организует работу по оказанию платных образовательных услуг в течение учебного года. По заявлению родителей платные образовательные услуги могут быть оказаны в летнее время и в выходные дни.</w:t>
      </w:r>
    </w:p>
    <w:p w14:paraId="6993FBFD" w14:textId="77777777" w:rsidR="00A24B56" w:rsidRDefault="00A24B56" w:rsidP="00A24B56">
      <w:pPr>
        <w:spacing w:line="17" w:lineRule="exact"/>
      </w:pPr>
    </w:p>
    <w:p w14:paraId="6D36F944" w14:textId="77777777" w:rsidR="00A24B56" w:rsidRDefault="00A24B56" w:rsidP="00A24B56">
      <w:pPr>
        <w:spacing w:line="233" w:lineRule="auto"/>
        <w:ind w:left="6" w:right="20" w:firstLine="710"/>
        <w:jc w:val="both"/>
      </w:pPr>
      <w:r>
        <w:t>3.3. Деятельность детей осуществляется в разновозрастных группах, кружках, клубах, студиях, объединениях.</w:t>
      </w:r>
    </w:p>
    <w:p w14:paraId="7105962B" w14:textId="77777777" w:rsidR="00A24B56" w:rsidRDefault="00A24B56" w:rsidP="00A24B56">
      <w:pPr>
        <w:spacing w:line="16" w:lineRule="exact"/>
      </w:pPr>
    </w:p>
    <w:p w14:paraId="7E5EE22F" w14:textId="0DCD4451" w:rsidR="00A24B56" w:rsidRDefault="00A24B56" w:rsidP="00A24B56">
      <w:pPr>
        <w:spacing w:line="233" w:lineRule="auto"/>
        <w:ind w:left="6" w:firstLine="710"/>
        <w:jc w:val="both"/>
      </w:pPr>
      <w:r>
        <w:t xml:space="preserve">3.4. Содержание деятельности определяется педагогом на основании образовательных программ, утвержденных </w:t>
      </w:r>
      <w:r>
        <w:t>директором</w:t>
      </w:r>
      <w:r>
        <w:t xml:space="preserve"> и согласованных на заседании педагогического совета.</w:t>
      </w:r>
    </w:p>
    <w:p w14:paraId="2BFCE12F" w14:textId="77777777" w:rsidR="00A24B56" w:rsidRDefault="00A24B56" w:rsidP="00A24B56">
      <w:pPr>
        <w:spacing w:line="235" w:lineRule="auto"/>
        <w:ind w:firstLine="709"/>
        <w:jc w:val="both"/>
      </w:pPr>
      <w:r>
        <w:t>3</w:t>
      </w:r>
      <w:r>
        <w:t>.5. Расписание занятий составляется с учетом возрастных особенностей детей и на основании санитарно-гигиенических требований.</w:t>
      </w:r>
    </w:p>
    <w:p w14:paraId="656D9BE5" w14:textId="0AF04610" w:rsidR="00A24B56" w:rsidRDefault="00A24B56" w:rsidP="00A24B56">
      <w:pPr>
        <w:spacing w:line="235" w:lineRule="auto"/>
        <w:ind w:firstLine="709"/>
        <w:jc w:val="both"/>
      </w:pPr>
      <w:r>
        <w:t xml:space="preserve">3.6. </w:t>
      </w:r>
      <w:r>
        <w:t>Организацию платных образовательных услуг и контроль за их ведением осуществляет организатор ПОУ на основании договора возмездного оказания услуг, которым определен круг его ответственности.</w:t>
      </w:r>
    </w:p>
    <w:p w14:paraId="0458F2E4" w14:textId="77777777" w:rsidR="00A24B56" w:rsidRDefault="00A24B56" w:rsidP="00A24B56">
      <w:pPr>
        <w:pStyle w:val="a6"/>
        <w:spacing w:line="236" w:lineRule="auto"/>
        <w:ind w:left="1270"/>
        <w:jc w:val="both"/>
      </w:pPr>
    </w:p>
    <w:p w14:paraId="390285F2" w14:textId="77777777" w:rsidR="00A24B56" w:rsidRDefault="00A24B56" w:rsidP="00A24B56">
      <w:pPr>
        <w:spacing w:line="5" w:lineRule="exact"/>
      </w:pPr>
    </w:p>
    <w:p w14:paraId="30D96204" w14:textId="77777777" w:rsidR="00A24B56" w:rsidRPr="00A24B56" w:rsidRDefault="00A24B56" w:rsidP="00A24B56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236"/>
        <w:jc w:val="center"/>
        <w:rPr>
          <w:b/>
          <w:bCs/>
        </w:rPr>
      </w:pPr>
      <w:r w:rsidRPr="00A24B56">
        <w:rPr>
          <w:b/>
          <w:bCs/>
        </w:rPr>
        <w:t>Участники образовательного процесса.</w:t>
      </w:r>
    </w:p>
    <w:p w14:paraId="1E9209C6" w14:textId="77777777" w:rsidR="00A24B56" w:rsidRDefault="00A24B56" w:rsidP="00A24B56">
      <w:pPr>
        <w:spacing w:line="10" w:lineRule="exact"/>
      </w:pPr>
    </w:p>
    <w:p w14:paraId="638DADFF" w14:textId="77777777" w:rsidR="00A24B56" w:rsidRDefault="00A24B56" w:rsidP="00A24B56">
      <w:pPr>
        <w:spacing w:line="235" w:lineRule="auto"/>
        <w:ind w:firstLine="710"/>
        <w:jc w:val="both"/>
      </w:pPr>
      <w:r>
        <w:t>Участниками образовательного процесса на основании Устава являются дети от двух месяцев до семи лет, их родители, педагоги, администрация, обслуживающий персонал.</w:t>
      </w:r>
    </w:p>
    <w:p w14:paraId="4D58EAE6" w14:textId="77777777" w:rsidR="00A24B56" w:rsidRDefault="00A24B56" w:rsidP="00A24B56">
      <w:pPr>
        <w:spacing w:line="12" w:lineRule="exact"/>
      </w:pPr>
    </w:p>
    <w:p w14:paraId="67385C88" w14:textId="77777777" w:rsidR="00A24B56" w:rsidRDefault="00A24B56" w:rsidP="00A24B56">
      <w:pPr>
        <w:spacing w:line="235" w:lineRule="auto"/>
        <w:ind w:firstLine="710"/>
        <w:jc w:val="both"/>
      </w:pPr>
      <w:r>
        <w:t>4.1. К педагогической деятельности допускаются лица, отвечающие квалификационным требованиям и владеющие современными образовательными технологиями.</w:t>
      </w:r>
    </w:p>
    <w:p w14:paraId="7842CB95" w14:textId="77777777" w:rsidR="00A24B56" w:rsidRDefault="00A24B56" w:rsidP="00A24B56">
      <w:pPr>
        <w:spacing w:line="12" w:lineRule="exact"/>
      </w:pPr>
    </w:p>
    <w:p w14:paraId="35890ED6" w14:textId="77777777" w:rsidR="00A24B56" w:rsidRDefault="00A24B56" w:rsidP="00A24B56">
      <w:pPr>
        <w:spacing w:line="237" w:lineRule="auto"/>
        <w:ind w:firstLine="710"/>
        <w:jc w:val="both"/>
      </w:pPr>
      <w:r>
        <w:t>4.2. Администрация детского сада заключает договоры возмездного оказания услуг с педагогами и специалистами из числа обслуживающего персонала, в которых предусматривается характер оказываемых услуг, указывается срок действия договора, размер и порядок оплаты, другие условия.</w:t>
      </w:r>
    </w:p>
    <w:p w14:paraId="660AFD62" w14:textId="77777777" w:rsidR="00A24B56" w:rsidRDefault="00A24B56" w:rsidP="00A24B56">
      <w:pPr>
        <w:spacing w:line="14" w:lineRule="exact"/>
      </w:pPr>
    </w:p>
    <w:p w14:paraId="4EA78A0B" w14:textId="3EBC7AB3" w:rsidR="00A24B56" w:rsidRDefault="00A24B56" w:rsidP="00A24B56">
      <w:pPr>
        <w:spacing w:line="238" w:lineRule="auto"/>
        <w:ind w:firstLine="710"/>
        <w:jc w:val="both"/>
      </w:pPr>
      <w:r>
        <w:t xml:space="preserve">4.3. На основании заключенных с педагогами и специалистами договоров </w:t>
      </w:r>
      <w:r>
        <w:t>директор</w:t>
      </w:r>
      <w:r>
        <w:t xml:space="preserve"> издает приказ по учреждению об организации платных образовательных услуг, предусматривающий перечень ПОУ с указанием их стоимости, график оказания ПОУ, ФИО и категорию специалистов.</w:t>
      </w:r>
    </w:p>
    <w:p w14:paraId="5FBC0948" w14:textId="77777777" w:rsidR="00A24B56" w:rsidRDefault="00A24B56" w:rsidP="00A24B56">
      <w:pPr>
        <w:spacing w:line="238" w:lineRule="auto"/>
        <w:ind w:firstLine="710"/>
        <w:jc w:val="both"/>
      </w:pPr>
    </w:p>
    <w:p w14:paraId="48B3FC36" w14:textId="06CBB1CB" w:rsidR="00A24B56" w:rsidRPr="00A24B56" w:rsidRDefault="00A24B56" w:rsidP="00A24B56">
      <w:pPr>
        <w:spacing w:line="238" w:lineRule="auto"/>
        <w:ind w:firstLine="710"/>
        <w:jc w:val="center"/>
        <w:rPr>
          <w:b/>
          <w:bCs/>
        </w:rPr>
      </w:pPr>
      <w:r w:rsidRPr="00A24B56">
        <w:rPr>
          <w:b/>
          <w:bCs/>
        </w:rPr>
        <w:t>5. Доход от оказания платных образовательных услуг.</w:t>
      </w:r>
    </w:p>
    <w:p w14:paraId="0C67A1FD" w14:textId="77777777" w:rsidR="00A24B56" w:rsidRDefault="00A24B56" w:rsidP="00A24B56">
      <w:pPr>
        <w:spacing w:line="10" w:lineRule="exact"/>
      </w:pPr>
    </w:p>
    <w:p w14:paraId="3E413E93" w14:textId="2F2A693B" w:rsidR="00BF1AAD" w:rsidRPr="00A24B56" w:rsidRDefault="00A24B56" w:rsidP="00627A2A">
      <w:pPr>
        <w:numPr>
          <w:ilvl w:val="0"/>
          <w:numId w:val="5"/>
        </w:numPr>
        <w:tabs>
          <w:tab w:val="left" w:pos="969"/>
        </w:tabs>
        <w:spacing w:line="236" w:lineRule="auto"/>
        <w:ind w:firstLine="704"/>
        <w:jc w:val="both"/>
      </w:pPr>
      <w:r w:rsidRPr="00A24B56">
        <w:t>Средства, полученные от оказания платных образовательных услуг</w:t>
      </w:r>
      <w:r>
        <w:t xml:space="preserve"> являются доходом организации и расходуются на финансирование уставной деятельности</w:t>
      </w:r>
      <w:proofErr w:type="gramStart"/>
      <w:r>
        <w:t>.</w:t>
      </w:r>
      <w:proofErr w:type="gramEnd"/>
    </w:p>
    <w:sectPr w:rsidR="00BF1AAD" w:rsidRPr="00A24B56" w:rsidSect="003F78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\endash 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6253680"/>
    <w:multiLevelType w:val="multilevel"/>
    <w:tmpl w:val="1FFA3E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E"/>
    <w:rsid w:val="0017343A"/>
    <w:rsid w:val="00233854"/>
    <w:rsid w:val="003F78FA"/>
    <w:rsid w:val="00400980"/>
    <w:rsid w:val="006F3517"/>
    <w:rsid w:val="00720041"/>
    <w:rsid w:val="00880244"/>
    <w:rsid w:val="00975C96"/>
    <w:rsid w:val="00A24B56"/>
    <w:rsid w:val="00A97ABC"/>
    <w:rsid w:val="00BF1AAD"/>
    <w:rsid w:val="00EB2BEE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8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B2B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B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2BE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B2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rsid w:val="00EB2BEE"/>
    <w:rPr>
      <w:color w:val="auto"/>
    </w:rPr>
  </w:style>
  <w:style w:type="paragraph" w:styleId="a6">
    <w:name w:val="List Paragraph"/>
    <w:basedOn w:val="a"/>
    <w:uiPriority w:val="34"/>
    <w:qFormat/>
    <w:rsid w:val="00A2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NT Computer</Company>
  <LinksUpToDate>false</LinksUpToDate>
  <CharactersWithSpaces>4385</CharactersWithSpaces>
  <SharedDoc>false</SharedDoc>
  <HLinks>
    <vt:vector size="24" baseType="variant"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NT Computer</dc:creator>
  <cp:keywords/>
  <dc:description/>
  <cp:lastModifiedBy>Анна Ракша</cp:lastModifiedBy>
  <cp:revision>5</cp:revision>
  <dcterms:created xsi:type="dcterms:W3CDTF">2001-12-31T21:54:00Z</dcterms:created>
  <dcterms:modified xsi:type="dcterms:W3CDTF">2020-02-11T18:41:00Z</dcterms:modified>
</cp:coreProperties>
</file>