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CC" w:rsidRPr="001E6BCC" w:rsidRDefault="001E6BCC" w:rsidP="001E6BC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C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Краткое описание </w:t>
      </w:r>
      <w:proofErr w:type="spellStart"/>
      <w:r w:rsidRPr="001E6BC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основнои</w:t>
      </w:r>
      <w:proofErr w:type="spellEnd"/>
      <w:r w:rsidRPr="001E6BC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̆ </w:t>
      </w:r>
      <w:proofErr w:type="spellStart"/>
      <w:r w:rsidRPr="001E6BC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образовательнои</w:t>
      </w:r>
      <w:proofErr w:type="spellEnd"/>
      <w:r w:rsidRPr="001E6BC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̆ программы дошкольного образования ОАНО «ОЦ «Ступени»</w:t>
      </w:r>
    </w:p>
    <w:p w:rsidR="001E6BCC" w:rsidRPr="001E6BCC" w:rsidRDefault="001E6BCC" w:rsidP="001E6B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" w:eastAsia="Times New Roman" w:hAnsi="Times New Roman" w:cs="Times New Roman"/>
          <w:lang w:eastAsia="ru-RU"/>
        </w:rPr>
        <w:t xml:space="preserve">Основная образовательная программа дошкольного образования (далее Программа) разработана педагогическим коллективом </w:t>
      </w:r>
      <w:r>
        <w:rPr>
          <w:rFonts w:ascii="Times New Roman" w:eastAsia="Times New Roman" w:hAnsi="Times New Roman" w:cs="Times New Roman"/>
          <w:lang w:eastAsia="ru-RU"/>
        </w:rPr>
        <w:t>ОАНО «ОЦ «Ступени»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. Программа определяет содержание и организацию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образовательнои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деятельности,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обеспечивающеи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развитие личности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дошкольного возраста. Программа задает целостность и согласованность различных составляющих работы детского сада, является важным инструментом для обеспечения качественного дошкольного образования и реализации принципов и задач, обозначенных в Федеральном государственном образовательном стандарте дошкольного образования (ФГОС ДО). </w:t>
      </w:r>
    </w:p>
    <w:p w:rsidR="001E6BCC" w:rsidRPr="001E6BCC" w:rsidRDefault="001E6BCC" w:rsidP="001E6B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,Bold" w:eastAsia="Times New Roman" w:hAnsi="Times New Roman,Bold" w:cs="Times New Roman"/>
          <w:lang w:eastAsia="ru-RU"/>
        </w:rPr>
        <w:t xml:space="preserve">Программа составлена в соответствии со следующими государственными документами: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hAnsi="Symbol"/>
          <w:lang w:eastAsia="ru-RU"/>
        </w:rPr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Федеральныи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Закон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Федерации от 29.12.2012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 273-ФЗ «Об образовании в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Федерации»;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hAnsi="Symbol"/>
          <w:lang w:eastAsia="ru-RU"/>
        </w:rPr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Федеральныи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государственныи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образовательныи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стандарт дошкольного образования (далее ФГОС ДО),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утвержденныи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Приказом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 РФ от 17.10.2013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 1155.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hAnsi="Symbol"/>
          <w:lang w:eastAsia="ru-RU"/>
        </w:rPr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r w:rsidRPr="001E6BCC">
        <w:rPr>
          <w:rFonts w:ascii="Times New Roman" w:eastAsia="Times New Roman" w:hAnsi="Times New Roman" w:cs="Times New Roman"/>
          <w:lang w:eastAsia="ru-RU"/>
        </w:rPr>
        <w:t>Перечень документов перечисленных в «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Примернои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основнои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образовательнои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программе дошкольного образования». </w:t>
      </w:r>
    </w:p>
    <w:p w:rsidR="001E6BCC" w:rsidRPr="001E6BCC" w:rsidRDefault="001E6BCC" w:rsidP="001E6BC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,Bold" w:eastAsia="Times New Roman" w:hAnsi="Times New Roman,Bold" w:cs="Times New Roman"/>
          <w:lang w:eastAsia="ru-RU"/>
        </w:rPr>
        <w:t xml:space="preserve">Программа учреждения создавалась с учетом следующих программ: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hAnsi="Symbol"/>
          <w:lang w:eastAsia="ru-RU"/>
        </w:rPr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Примерная основная образовательная Программа дошкольного образования (далее ПООП ДО), одобрена решением федерального учебно-методического объединения по общему образованию (протокол от 20 мая 2015 г. No2/15).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hAnsi="Symbol"/>
          <w:lang w:eastAsia="ru-RU"/>
        </w:rPr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r w:rsidRPr="001E6BCC">
        <w:rPr>
          <w:rFonts w:ascii="Times New Roman" w:eastAsia="Times New Roman" w:hAnsi="Times New Roman" w:cs="Times New Roman"/>
          <w:lang w:eastAsia="ru-RU"/>
        </w:rPr>
        <w:t>Образовательная программа дошкольного образования «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Детскии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сад по системе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Монтессори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» под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редакциеи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Е.А.Хилтунен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. М.: Национальное образование, 2015 </w:t>
      </w:r>
    </w:p>
    <w:p w:rsidR="001E6BCC" w:rsidRPr="001E6BCC" w:rsidRDefault="001E6BCC" w:rsidP="001E6BC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,Bold" w:eastAsia="Times New Roman" w:hAnsi="Times New Roman,Bold" w:cs="Times New Roman"/>
          <w:lang w:eastAsia="ru-RU"/>
        </w:rPr>
        <w:t xml:space="preserve">В написании Программы были использованы следующие труды: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eastAsia="Times New Roman" w:hAnsi="Symbol" w:cs="Times New Roman"/>
          <w:lang w:eastAsia="ru-RU"/>
        </w:rPr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Монтессори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 М. Дом ребенка. Метод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научнои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педагогики (концепция свободного саморазвития ребенка в специально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подготовленнои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развивающеи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среде). — М.: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Астрель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, 2006;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eastAsia="Times New Roman" w:hAnsi="Symbol" w:cs="Times New Roman"/>
          <w:lang w:eastAsia="ru-RU"/>
        </w:rPr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Фаусек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 Ю. И. Теория и практика детского сада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Монтессори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 (опыт работы первых детских садов по системе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Монтессори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 в России. 1913–1941 гг.) (совместно с В. В.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Таубман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). — Петербург — Москва, 1923;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eastAsia="Times New Roman" w:hAnsi="Symbol" w:cs="Times New Roman"/>
          <w:lang w:eastAsia="ru-RU"/>
        </w:rPr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Выготскии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Л. С. Мышление и речь. Москва — Ленинград: Государственное социально- экономическое издательство, 1934;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eastAsia="Times New Roman" w:hAnsi="Symbol" w:cs="Times New Roman"/>
          <w:lang w:eastAsia="ru-RU"/>
        </w:rPr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Хилтунен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 Е. А. Авторская программа «Воспитание и обучение в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российском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монтессори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- детском саду и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начальнои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>̆ школе» (опыт работы с детьми в рамках федерального эксперимента «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Монтессори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 в России» в учебно-воспитательном комплексе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 1641 г. Москвы, 1993–2000 гг.). - М.: ИД «Первое сентября», 2000;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eastAsia="Times New Roman" w:hAnsi="Symbol" w:cs="Times New Roman"/>
          <w:lang w:eastAsia="ru-RU"/>
        </w:rPr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r w:rsidRPr="001E6BCC">
        <w:rPr>
          <w:rFonts w:ascii="Times New Roman" w:eastAsia="Times New Roman" w:hAnsi="Times New Roman" w:cs="Times New Roman"/>
          <w:lang w:eastAsia="ru-RU"/>
        </w:rPr>
        <w:t>Ковалева Т.М. «Профессия «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тьютор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» Москва: МГПУ, МТА, 2012;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eastAsia="Times New Roman" w:hAnsi="Symbol" w:cs="Times New Roman"/>
          <w:lang w:eastAsia="ru-RU"/>
        </w:rPr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Монтессори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 М.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Впитывающии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>̆ разум ребенка, С-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Петебрург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, 2009;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eastAsia="Times New Roman" w:hAnsi="Symbol" w:cs="Times New Roman"/>
          <w:lang w:eastAsia="ru-RU"/>
        </w:rPr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Антология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гуманнои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педагогики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Монтессори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издательскии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дом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Амоношвили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, 1999;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eastAsia="Times New Roman" w:hAnsi="Symbol" w:cs="Times New Roman"/>
          <w:lang w:eastAsia="ru-RU"/>
        </w:rPr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Бурлак Светлана Происхождение языка,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Астрель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, 2011;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eastAsia="Times New Roman" w:hAnsi="Symbol" w:cs="Times New Roman"/>
          <w:lang w:eastAsia="ru-RU"/>
        </w:rPr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Материалы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Международнои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>̆ научно-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практическои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конференции,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посвященнои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100-летию </w:t>
      </w:r>
    </w:p>
    <w:p w:rsidR="001E6BCC" w:rsidRPr="001E6BCC" w:rsidRDefault="001E6BCC" w:rsidP="001E6BCC">
      <w:pPr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Монтессори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-педагогики в России, С-Петербург, 2013; </w:t>
      </w:r>
    </w:p>
    <w:p w:rsidR="001E6BCC" w:rsidRPr="001E6BCC" w:rsidRDefault="001E6BCC" w:rsidP="001E6BCC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Symbol" w:eastAsia="Times New Roman" w:hAnsi="Symbol" w:cs="Times New Roman"/>
          <w:lang w:eastAsia="ru-RU"/>
        </w:rPr>
        <w:lastRenderedPageBreak/>
        <w:sym w:font="Symbol" w:char="F0B7"/>
      </w:r>
      <w:r w:rsidRPr="001E6BCC">
        <w:rPr>
          <w:rFonts w:ascii="Symbol" w:eastAsia="Times New Roman" w:hAnsi="Symbol" w:cs="Times New Roman"/>
          <w:lang w:eastAsia="ru-RU"/>
        </w:rPr>
        <w:t></w:t>
      </w:r>
      <w:r w:rsidRPr="001E6BCC">
        <w:rPr>
          <w:rFonts w:ascii="Symbol" w:eastAsia="Times New Roman" w:hAnsi="Times New Roman" w:cs="Times New Roman"/>
          <w:lang w:eastAsia="ru-RU"/>
        </w:rPr>
        <w:t> 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Материалы открытого проектировочного семинара «Образовательное событие как ресурс </w:t>
      </w:r>
    </w:p>
    <w:p w:rsidR="001E6BCC" w:rsidRPr="001E6BCC" w:rsidRDefault="001E6BCC" w:rsidP="001E6BCC">
      <w:pPr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" w:eastAsia="Times New Roman" w:hAnsi="Times New Roman" w:cs="Times New Roman"/>
          <w:lang w:eastAsia="ru-RU"/>
        </w:rPr>
        <w:t xml:space="preserve">развития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Российского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 образования», Красноярск, 2015. </w:t>
      </w:r>
    </w:p>
    <w:p w:rsidR="001E6BCC" w:rsidRPr="001E6BCC" w:rsidRDefault="001E6BCC" w:rsidP="001E6BC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,Bold" w:eastAsia="Times New Roman" w:hAnsi="Times New Roman,Bold" w:cs="Times New Roman"/>
          <w:lang w:eastAsia="ru-RU"/>
        </w:rPr>
        <w:t xml:space="preserve">Задачи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вариативнои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>̆ части</w:t>
      </w:r>
      <w:r w:rsidRPr="001E6BCC">
        <w:rPr>
          <w:rFonts w:ascii="Times New Roman,Bold" w:eastAsia="Times New Roman" w:hAnsi="Times New Roman,Bold" w:cs="Times New Roman"/>
          <w:lang w:eastAsia="ru-RU"/>
        </w:rPr>
        <w:t xml:space="preserve">: </w:t>
      </w:r>
    </w:p>
    <w:p w:rsidR="001E6BCC" w:rsidRPr="001E6BCC" w:rsidRDefault="001E6BCC" w:rsidP="001E6B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" w:eastAsia="Times New Roman" w:hAnsi="Times New Roman" w:cs="Times New Roman"/>
          <w:lang w:eastAsia="ru-RU"/>
        </w:rPr>
        <w:t xml:space="preserve">1. Обеспечить условия для получения современных компетенций у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>̆;</w:t>
      </w:r>
      <w:r w:rsidRPr="001E6BCC">
        <w:rPr>
          <w:rFonts w:ascii="Times New Roman" w:eastAsia="Times New Roman" w:hAnsi="Times New Roman" w:cs="Times New Roman"/>
          <w:lang w:eastAsia="ru-RU"/>
        </w:rPr>
        <w:br/>
        <w:t>2. Предоставить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6BCC">
        <w:rPr>
          <w:rFonts w:ascii="Times New Roman" w:eastAsia="Times New Roman" w:hAnsi="Times New Roman" w:cs="Times New Roman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6BCC">
        <w:rPr>
          <w:rFonts w:ascii="Times New Roman" w:eastAsia="Times New Roman" w:hAnsi="Times New Roman" w:cs="Times New Roman"/>
          <w:lang w:eastAsia="ru-RU"/>
        </w:rPr>
        <w:t>прожить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6BCC">
        <w:rPr>
          <w:rFonts w:ascii="Times New Roman" w:eastAsia="Times New Roman" w:hAnsi="Times New Roman" w:cs="Times New Roman"/>
          <w:lang w:eastAsia="ru-RU"/>
        </w:rPr>
        <w:t>разные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6BCC">
        <w:rPr>
          <w:rFonts w:ascii="Times New Roman" w:eastAsia="Times New Roman" w:hAnsi="Times New Roman" w:cs="Times New Roman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6BCC">
        <w:rPr>
          <w:rFonts w:ascii="Times New Roman" w:eastAsia="Times New Roman" w:hAnsi="Times New Roman" w:cs="Times New Roman"/>
          <w:lang w:eastAsia="ru-RU"/>
        </w:rPr>
        <w:t>роли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6BCC">
        <w:rPr>
          <w:rFonts w:ascii="Times New Roman" w:eastAsia="Times New Roman" w:hAnsi="Times New Roman" w:cs="Times New Roman"/>
          <w:lang w:eastAsia="ru-RU"/>
        </w:rPr>
        <w:t>через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6BCC">
        <w:rPr>
          <w:rFonts w:ascii="Times New Roman" w:eastAsia="Times New Roman" w:hAnsi="Times New Roman" w:cs="Times New Roman"/>
          <w:lang w:eastAsia="ru-RU"/>
        </w:rPr>
        <w:t>проявление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6BCC">
        <w:rPr>
          <w:rFonts w:ascii="Times New Roman" w:eastAsia="Times New Roman" w:hAnsi="Times New Roman" w:cs="Times New Roman"/>
          <w:lang w:eastAsia="ru-RU"/>
        </w:rPr>
        <w:t>интереса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1E6BCC">
        <w:rPr>
          <w:rFonts w:ascii="Times New Roman" w:eastAsia="Times New Roman" w:hAnsi="Times New Roman" w:cs="Times New Roman"/>
          <w:lang w:eastAsia="ru-RU"/>
        </w:rPr>
        <w:t>товность к саморазвитию;</w:t>
      </w:r>
      <w:r w:rsidRPr="001E6BCC">
        <w:rPr>
          <w:rFonts w:ascii="Times New Roman" w:eastAsia="Times New Roman" w:hAnsi="Times New Roman" w:cs="Times New Roman"/>
          <w:lang w:eastAsia="ru-RU"/>
        </w:rPr>
        <w:br/>
        <w:t xml:space="preserve">3. Обеспечить расширение представлений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о мире и отношениях в нем, о разных сферах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человеческои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>̆ деятельности: науке, проектировании, коммуникации, об открытиях и исследованиях человека</w:t>
      </w:r>
      <w:bookmarkStart w:id="0" w:name="_GoBack"/>
      <w:bookmarkEnd w:id="0"/>
      <w:r w:rsidRPr="001E6BCC">
        <w:rPr>
          <w:rFonts w:ascii="Times New Roman" w:eastAsia="Times New Roman" w:hAnsi="Times New Roman" w:cs="Times New Roman"/>
          <w:lang w:eastAsia="ru-RU"/>
        </w:rPr>
        <w:t>;</w:t>
      </w:r>
      <w:r w:rsidRPr="001E6BCC">
        <w:rPr>
          <w:rFonts w:ascii="Times New Roman" w:eastAsia="Times New Roman" w:hAnsi="Times New Roman" w:cs="Times New Roman"/>
          <w:lang w:eastAsia="ru-RU"/>
        </w:rPr>
        <w:br/>
        <w:t xml:space="preserve">4. Предоставить возможность получения опыта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проектнои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деятельности и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действии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в ситуациях неопределенности. </w:t>
      </w:r>
    </w:p>
    <w:p w:rsidR="001E6BCC" w:rsidRPr="001E6BCC" w:rsidRDefault="001E6BCC" w:rsidP="001E6B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,Bold" w:eastAsia="Times New Roman" w:hAnsi="Times New Roman,Bold" w:cs="Times New Roman"/>
          <w:lang w:eastAsia="ru-RU"/>
        </w:rPr>
        <w:t xml:space="preserve">1.1.1. Планируемые результаты освоения Программы </w:t>
      </w:r>
    </w:p>
    <w:p w:rsidR="001E6BCC" w:rsidRPr="001E6BCC" w:rsidRDefault="001E6BCC" w:rsidP="001E6B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периодизациеи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психического развития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принятои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в культурно-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историческои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>̆ психологии и периодизации М.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дошкольное детство 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разделяется на несколько возрастов: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младенческии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возраст (первое и второе полугодие жизни),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раннии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(от 1 года до 3 лет) и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дошкольныи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(от 3 до 7 лет). Подробное описание целевых ориентиров по возрастам зафиксировано в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Примернои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основнои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образовательнои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Программе дошкольного образования. </w:t>
      </w:r>
    </w:p>
    <w:p w:rsidR="001E6BCC" w:rsidRPr="001E6BCC" w:rsidRDefault="001E6BCC" w:rsidP="001E6B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,Bold" w:eastAsia="Times New Roman" w:hAnsi="Times New Roman,Bold" w:cs="Times New Roman"/>
          <w:lang w:eastAsia="ru-RU"/>
        </w:rPr>
        <w:t xml:space="preserve">Развивающее оценивание качества </w:t>
      </w:r>
      <w:proofErr w:type="spellStart"/>
      <w:r w:rsidRPr="001E6BCC">
        <w:rPr>
          <w:rFonts w:ascii="Times New Roman,Bold" w:eastAsia="Times New Roman" w:hAnsi="Times New Roman,Bold" w:cs="Times New Roman"/>
          <w:lang w:eastAsia="ru-RU"/>
        </w:rPr>
        <w:t>образовательнои</w:t>
      </w:r>
      <w:proofErr w:type="spellEnd"/>
      <w:r w:rsidRPr="001E6BCC">
        <w:rPr>
          <w:rFonts w:ascii="Times New Roman,Bold" w:eastAsia="Times New Roman" w:hAnsi="Times New Roman,Bold" w:cs="Times New Roman"/>
          <w:lang w:eastAsia="ru-RU"/>
        </w:rPr>
        <w:t xml:space="preserve">̆ деятельности по Программе </w:t>
      </w:r>
      <w:r w:rsidRPr="001E6BCC">
        <w:rPr>
          <w:rFonts w:ascii="Times New Roman" w:eastAsia="Times New Roman" w:hAnsi="Times New Roman" w:cs="Times New Roman"/>
          <w:lang w:eastAsia="ru-RU"/>
        </w:rPr>
        <w:t>Концептуальные основания оценки качеств</w:t>
      </w:r>
      <w:r>
        <w:rPr>
          <w:rFonts w:ascii="Times New Roman" w:eastAsia="Times New Roman" w:hAnsi="Times New Roman" w:cs="Times New Roman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образовательнои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̆ деятельности 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определяются требованиями Федерального закона «Об образовании в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оссийскои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̆ Федерации», а также </w:t>
      </w:r>
      <w:r w:rsidRPr="001E6BCC">
        <w:rPr>
          <w:rFonts w:ascii="Times New Roman" w:eastAsia="Times New Roman" w:hAnsi="Times New Roman" w:cs="Times New Roman"/>
          <w:lang w:eastAsia="ru-RU"/>
        </w:rPr>
        <w:t>Федеральным стандартом дошкольного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, в котором определены гарантии </w:t>
      </w:r>
      <w:r w:rsidRPr="001E6BCC">
        <w:rPr>
          <w:rFonts w:ascii="Times New Roman" w:eastAsia="Times New Roman" w:hAnsi="Times New Roman" w:cs="Times New Roman"/>
          <w:lang w:eastAsia="ru-RU"/>
        </w:rPr>
        <w:t>качества образования. Оценка качества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входит в состав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общеи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̆ системы </w:t>
      </w:r>
      <w:r w:rsidRPr="001E6BCC">
        <w:rPr>
          <w:rFonts w:ascii="Times New Roman" w:eastAsia="Times New Roman" w:hAnsi="Times New Roman" w:cs="Times New Roman"/>
          <w:lang w:eastAsia="ru-RU"/>
        </w:rPr>
        <w:t>управления качеством образования в учреждени</w:t>
      </w:r>
      <w:r>
        <w:rPr>
          <w:rFonts w:ascii="Times New Roman" w:eastAsia="Times New Roman" w:hAnsi="Times New Roman" w:cs="Times New Roman"/>
          <w:lang w:eastAsia="ru-RU"/>
        </w:rPr>
        <w:t xml:space="preserve">и. Система управления качеством 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многоуровневая и включает в себя процедуры трех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уровнеи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:rsidR="001E6BCC" w:rsidRPr="001E6BCC" w:rsidRDefault="001E6BCC" w:rsidP="001E6BC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" w:eastAsia="Times New Roman" w:hAnsi="Times New Roman" w:cs="Times New Roman"/>
          <w:lang w:eastAsia="ru-RU"/>
        </w:rPr>
        <w:t xml:space="preserve">1)  Процедура оценки качества выстроена максимально объективно и выполняется с помощью инструментов, позволяющих проводить мониторинг психолого- педагогических условий: «Карты оценки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развивающеи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>̆ предметно-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пространственнои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среды» </w:t>
      </w:r>
      <w:r w:rsidRPr="001E6BCC">
        <w:rPr>
          <w:rFonts w:ascii="Times New Roman,Bold" w:eastAsia="Times New Roman" w:hAnsi="Times New Roman,Bold" w:cs="Times New Roman"/>
          <w:lang w:eastAsia="ru-RU"/>
        </w:rPr>
        <w:t xml:space="preserve">(Приложение 1), 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«Карты оценки работы педагога с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документациеи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̆» </w:t>
      </w:r>
      <w:r w:rsidRPr="001E6BCC">
        <w:rPr>
          <w:rFonts w:ascii="Times New Roman,Bold" w:eastAsia="Times New Roman" w:hAnsi="Times New Roman,Bold" w:cs="Times New Roman"/>
          <w:lang w:eastAsia="ru-RU"/>
        </w:rPr>
        <w:t xml:space="preserve">(Приложение 2), 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«Карты оценки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совместнои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деятельности педагога с детьми» </w:t>
      </w:r>
      <w:r w:rsidRPr="001E6BCC">
        <w:rPr>
          <w:rFonts w:ascii="Times New Roman,Bold" w:eastAsia="Times New Roman" w:hAnsi="Times New Roman,Bold" w:cs="Times New Roman"/>
          <w:lang w:eastAsia="ru-RU"/>
        </w:rPr>
        <w:t xml:space="preserve">(Приложение 3) 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и «Карты включенности семьи в образовательные отношения» </w:t>
      </w:r>
      <w:r w:rsidRPr="001E6BCC">
        <w:rPr>
          <w:rFonts w:ascii="Times New Roman,Bold" w:eastAsia="Times New Roman" w:hAnsi="Times New Roman,Bold" w:cs="Times New Roman"/>
          <w:lang w:eastAsia="ru-RU"/>
        </w:rPr>
        <w:t xml:space="preserve">(Приложение 4). </w:t>
      </w:r>
      <w:r w:rsidRPr="001E6BCC">
        <w:rPr>
          <w:rFonts w:ascii="Times New Roman" w:eastAsia="Times New Roman" w:hAnsi="Times New Roman" w:cs="Times New Roman"/>
          <w:lang w:eastAsia="ru-RU"/>
        </w:rPr>
        <w:t>Процедура оценки качества дошкольного образования зафиксирована в «Положении о системе управления качеством образования</w:t>
      </w:r>
      <w:r w:rsidRPr="001E6BCC">
        <w:rPr>
          <w:rFonts w:ascii="Times New Roman,Bold" w:eastAsia="Times New Roman" w:hAnsi="Times New Roman,Bold" w:cs="Times New Roman"/>
          <w:lang w:eastAsia="ru-RU"/>
        </w:rPr>
        <w:t xml:space="preserve">» (Приложение 5) 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и проходит в два этапа: самооценка и внешняя экспертиза условий. При этом важно, что экспертную позицию удерживают и управленцы, и педагоги. </w:t>
      </w:r>
    </w:p>
    <w:p w:rsidR="001E6BCC" w:rsidRPr="001E6BCC" w:rsidRDefault="001E6BCC" w:rsidP="001E6BC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" w:eastAsia="Times New Roman" w:hAnsi="Times New Roman" w:cs="Times New Roman"/>
          <w:lang w:eastAsia="ru-RU"/>
        </w:rPr>
        <w:t xml:space="preserve">2)  Процедура удержания качества базируется на индивидуальных программах по самообразованию,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внутреннеи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и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внешнеи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аттестации, планировании внутренних и </w:t>
      </w:r>
      <w:proofErr w:type="gramStart"/>
      <w:r w:rsidRPr="001E6BCC">
        <w:rPr>
          <w:rFonts w:ascii="Times New Roman" w:eastAsia="Times New Roman" w:hAnsi="Times New Roman" w:cs="Times New Roman"/>
          <w:lang w:eastAsia="ru-RU"/>
        </w:rPr>
        <w:t>внешних обучающих семинаров</w:t>
      </w:r>
      <w:proofErr w:type="gramEnd"/>
      <w:r w:rsidRPr="001E6BCC">
        <w:rPr>
          <w:rFonts w:ascii="Times New Roman" w:eastAsia="Times New Roman" w:hAnsi="Times New Roman" w:cs="Times New Roman"/>
          <w:lang w:eastAsia="ru-RU"/>
        </w:rPr>
        <w:t xml:space="preserve"> и курсов, работе проектно-творческих групп, участии в конференциях, фестивалях, конкурсах разных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уровнеи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̆, внутренних командировках, обмене опытом. </w:t>
      </w:r>
    </w:p>
    <w:p w:rsidR="001E6BCC" w:rsidRPr="001E6BCC" w:rsidRDefault="001E6BCC" w:rsidP="001E6BC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" w:eastAsia="Times New Roman" w:hAnsi="Times New Roman" w:cs="Times New Roman"/>
          <w:lang w:eastAsia="ru-RU"/>
        </w:rPr>
        <w:lastRenderedPageBreak/>
        <w:t xml:space="preserve">3)  Процедура развития качества образования обеспечивает стратегические задачи процессов развития на разных уровнях: педагогическом - материально-техническом – информационно- методическом – финансовом - управленческом. </w:t>
      </w:r>
    </w:p>
    <w:p w:rsidR="001E6BCC" w:rsidRPr="001E6BCC" w:rsidRDefault="001E6BCC" w:rsidP="001E6B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" w:eastAsia="Times New Roman" w:hAnsi="Times New Roman" w:cs="Times New Roman"/>
          <w:lang w:eastAsia="ru-RU"/>
        </w:rPr>
        <w:t xml:space="preserve">Система мониторинга динамики развития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и их образовательных достижений включает: </w:t>
      </w:r>
    </w:p>
    <w:p w:rsidR="001E6BCC" w:rsidRPr="001E6BCC" w:rsidRDefault="001E6BCC" w:rsidP="001E6B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" w:eastAsia="Times New Roman" w:hAnsi="Times New Roman" w:cs="Times New Roman"/>
          <w:lang w:eastAsia="ru-RU"/>
        </w:rPr>
        <w:t xml:space="preserve">– регулярные педагогические наблюдения за психолого-педагогическими условиями, влияющими на качество образования </w:t>
      </w:r>
      <w:r w:rsidRPr="001E6BCC">
        <w:rPr>
          <w:rFonts w:ascii="Times New Roman,Bold" w:eastAsia="Times New Roman" w:hAnsi="Times New Roman,Bold" w:cs="Times New Roman"/>
          <w:lang w:eastAsia="ru-RU"/>
        </w:rPr>
        <w:t>(Приложение 6);</w:t>
      </w:r>
      <w:r w:rsidRPr="001E6BCC">
        <w:rPr>
          <w:rFonts w:ascii="Times New Roman,Bold" w:eastAsia="Times New Roman" w:hAnsi="Times New Roman,Bold" w:cs="Times New Roman"/>
          <w:lang w:eastAsia="ru-RU"/>
        </w:rPr>
        <w:br/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– детские портфолио, фиксирующие достижения </w:t>
      </w:r>
      <w:r>
        <w:rPr>
          <w:rFonts w:ascii="Times New Roman" w:eastAsia="Times New Roman" w:hAnsi="Times New Roman" w:cs="Times New Roman"/>
          <w:lang w:eastAsia="ru-RU"/>
        </w:rPr>
        <w:t xml:space="preserve">ребенка в ходе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образовательнои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̆ </w:t>
      </w:r>
      <w:r w:rsidRPr="001E6BCC">
        <w:rPr>
          <w:rFonts w:ascii="Times New Roman" w:eastAsia="Times New Roman" w:hAnsi="Times New Roman" w:cs="Times New Roman"/>
          <w:lang w:eastAsia="ru-RU"/>
        </w:rPr>
        <w:t>деятельности;</w:t>
      </w:r>
      <w:r w:rsidRPr="001E6BCC">
        <w:rPr>
          <w:rFonts w:ascii="Times New Roman" w:eastAsia="Times New Roman" w:hAnsi="Times New Roman" w:cs="Times New Roman"/>
          <w:lang w:eastAsia="ru-RU"/>
        </w:rPr>
        <w:br/>
        <w:t xml:space="preserve">– индивидуальные карты возможных достижений ребенка </w:t>
      </w:r>
      <w:r w:rsidRPr="001E6BCC">
        <w:rPr>
          <w:rFonts w:ascii="Times New Roman,Bold" w:eastAsia="Times New Roman" w:hAnsi="Times New Roman,Bold" w:cs="Times New Roman"/>
          <w:lang w:eastAsia="ru-RU"/>
        </w:rPr>
        <w:t>(Приложение 7)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E6BCC" w:rsidRPr="001E6BCC" w:rsidRDefault="001E6BCC" w:rsidP="001E6B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1E6BCC">
        <w:rPr>
          <w:rFonts w:ascii="Times New Roman" w:eastAsia="Times New Roman" w:hAnsi="Times New Roman" w:cs="Times New Roman"/>
          <w:lang w:eastAsia="ru-RU"/>
        </w:rPr>
        <w:t xml:space="preserve">Оценка качества образования поддерживает </w:t>
      </w:r>
      <w:r>
        <w:rPr>
          <w:rFonts w:ascii="Times New Roman" w:eastAsia="Times New Roman" w:hAnsi="Times New Roman" w:cs="Times New Roman"/>
          <w:lang w:eastAsia="ru-RU"/>
        </w:rPr>
        <w:t xml:space="preserve">ценности развития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позитивнои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̆ </w:t>
      </w:r>
      <w:r w:rsidRPr="001E6BCC">
        <w:rPr>
          <w:rFonts w:ascii="Times New Roman" w:eastAsia="Times New Roman" w:hAnsi="Times New Roman" w:cs="Times New Roman"/>
          <w:lang w:eastAsia="ru-RU"/>
        </w:rPr>
        <w:t xml:space="preserve">социализации ребенка, учитывает факт разнообразия </w:t>
      </w:r>
      <w:proofErr w:type="spellStart"/>
      <w:r w:rsidRPr="001E6BCC">
        <w:rPr>
          <w:rFonts w:ascii="Times New Roman" w:eastAsia="Times New Roman" w:hAnsi="Times New Roman" w:cs="Times New Roman"/>
          <w:lang w:eastAsia="ru-RU"/>
        </w:rPr>
        <w:t>путеи</w:t>
      </w:r>
      <w:proofErr w:type="spellEnd"/>
      <w:r w:rsidRPr="001E6BCC">
        <w:rPr>
          <w:rFonts w:ascii="Times New Roman" w:eastAsia="Times New Roman" w:hAnsi="Times New Roman" w:cs="Times New Roman"/>
          <w:lang w:eastAsia="ru-RU"/>
        </w:rPr>
        <w:t xml:space="preserve">̆ его развития, ориентирует систему дошкольного образования в учреждении на поддержку вариативности используемых образовательных программ и организационных форм. </w:t>
      </w:r>
    </w:p>
    <w:p w:rsidR="00B67A46" w:rsidRDefault="001E6BCC" w:rsidP="001E6BCC">
      <w:pPr>
        <w:jc w:val="both"/>
      </w:pPr>
    </w:p>
    <w:sectPr w:rsidR="00B67A46" w:rsidSect="00FB60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116"/>
    <w:multiLevelType w:val="multilevel"/>
    <w:tmpl w:val="4F36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F35B9"/>
    <w:multiLevelType w:val="multilevel"/>
    <w:tmpl w:val="11BE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77B7F"/>
    <w:multiLevelType w:val="multilevel"/>
    <w:tmpl w:val="11BE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25AE"/>
    <w:multiLevelType w:val="hybridMultilevel"/>
    <w:tmpl w:val="559E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4964"/>
    <w:multiLevelType w:val="hybridMultilevel"/>
    <w:tmpl w:val="8990F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E4E71"/>
    <w:multiLevelType w:val="multilevel"/>
    <w:tmpl w:val="11BE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C4B37"/>
    <w:multiLevelType w:val="hybridMultilevel"/>
    <w:tmpl w:val="633C8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CC"/>
    <w:rsid w:val="001E6BCC"/>
    <w:rsid w:val="006458EC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D74B"/>
  <w14:defaultImageDpi w14:val="32767"/>
  <w15:chartTrackingRefBased/>
  <w15:docId w15:val="{C0F9A264-B71C-734A-A89D-D11EB371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E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Ракша</dc:creator>
  <cp:keywords/>
  <dc:description/>
  <cp:lastModifiedBy>Анна Ракша</cp:lastModifiedBy>
  <cp:revision>1</cp:revision>
  <dcterms:created xsi:type="dcterms:W3CDTF">2018-07-21T20:10:00Z</dcterms:created>
  <dcterms:modified xsi:type="dcterms:W3CDTF">2018-07-21T20:19:00Z</dcterms:modified>
</cp:coreProperties>
</file>